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78" w:rsidRDefault="00762E78" w:rsidP="00762E78">
      <w:pPr>
        <w:jc w:val="center"/>
      </w:pPr>
      <w:r>
        <w:rPr>
          <w:noProof/>
          <w:lang w:eastAsia="pt-BR"/>
        </w:rPr>
        <w:drawing>
          <wp:inline distT="114300" distB="114300" distL="114300" distR="114300" wp14:anchorId="4B4BFD5A" wp14:editId="3D43392A">
            <wp:extent cx="828675" cy="819150"/>
            <wp:effectExtent l="0" t="0" r="0" b="0"/>
            <wp:docPr id="1" name="image1.png" descr="Tim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2E78" w:rsidRDefault="00CC32C3" w:rsidP="003E7720">
      <w:pPr>
        <w:shd w:val="clear" w:color="auto" w:fill="FFFFFF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Ministério da Educação</w:t>
      </w:r>
      <w:r>
        <w:rPr>
          <w:rFonts w:ascii="Calibri" w:hAnsi="Calibri" w:cs="Calibri"/>
          <w:color w:val="000000"/>
        </w:rPr>
        <w:br/>
        <w:t>Universidade Federal de Alfenas</w:t>
      </w:r>
      <w:r>
        <w:rPr>
          <w:rFonts w:ascii="Calibri" w:hAnsi="Calibri" w:cs="Calibri"/>
          <w:color w:val="000000"/>
        </w:rPr>
        <w:br/>
        <w:t>Rua Gabriel Monteiro da Silva, 700 - Bairro centro, Alfenas/MG - CEP 37130-001</w:t>
      </w:r>
      <w:r>
        <w:rPr>
          <w:rFonts w:ascii="Calibri" w:hAnsi="Calibri" w:cs="Calibri"/>
          <w:color w:val="000000"/>
        </w:rPr>
        <w:br/>
        <w:t xml:space="preserve">Telefone: (35)3701-9070 - </w:t>
      </w:r>
      <w:hyperlink r:id="rId5" w:history="1">
        <w:r w:rsidRPr="008056E5">
          <w:rPr>
            <w:rStyle w:val="Hyperlink"/>
            <w:rFonts w:ascii="Calibri" w:hAnsi="Calibri" w:cs="Calibri"/>
          </w:rPr>
          <w:t>http://www.unifal-mg.edu.br</w:t>
        </w:r>
      </w:hyperlink>
    </w:p>
    <w:p w:rsidR="00CC32C3" w:rsidRDefault="00CC32C3" w:rsidP="003E7720">
      <w:pPr>
        <w:shd w:val="clear" w:color="auto" w:fill="FFFFFF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CC32C3" w:rsidRDefault="00CC32C3" w:rsidP="003E77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5E3BFF" w:rsidRPr="00762E78" w:rsidRDefault="000E7C31" w:rsidP="003E77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  <w:r w:rsidRPr="00762E78">
        <w:rPr>
          <w:rFonts w:ascii="Arial" w:eastAsia="Times New Roman" w:hAnsi="Arial" w:cs="Arial"/>
          <w:b/>
          <w:color w:val="000000"/>
          <w:lang w:eastAsia="pt-BR"/>
        </w:rPr>
        <w:t>DECLARAÇÃO DE INEXISTÊNCIA DE FATOS IMPEDITIVOS (MODELO)</w:t>
      </w:r>
    </w:p>
    <w:p w:rsidR="005E3BFF" w:rsidRPr="005E3BFF" w:rsidRDefault="005E3BFF" w:rsidP="000E7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E3BFF" w:rsidRPr="003E7720" w:rsidRDefault="005E3BFF" w:rsidP="000E7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E3BFF" w:rsidRPr="003E7720" w:rsidRDefault="005E3BFF" w:rsidP="000E7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E3BFF" w:rsidRPr="003E7720" w:rsidRDefault="00762E78" w:rsidP="00762E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(Razão</w:t>
      </w:r>
      <w:r w:rsidR="000E7C31"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E77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3E7720" w:rsidRPr="003E77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ocial</w:t>
      </w:r>
      <w:r w:rsidR="002641EB" w:rsidRPr="003E77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______________________________, </w:t>
      </w:r>
      <w:r w:rsidR="000E7C31"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inscrita  no  CNPJ  sob</w:t>
      </w:r>
      <w:r w:rsidR="005E3BFF" w:rsidRPr="003E77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E7C31"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  n.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</w:t>
      </w:r>
      <w:r w:rsidR="000E7C31"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 por intermédio de seu representante  legal   o</w:t>
      </w:r>
      <w:r w:rsidR="002641EB" w:rsidRPr="003E77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E7C31"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(a) </w:t>
      </w:r>
      <w:proofErr w:type="spellStart"/>
      <w:r w:rsidR="003E7720"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Sr</w:t>
      </w:r>
      <w:proofErr w:type="spellEnd"/>
      <w:r w:rsidR="003E7720"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</w:t>
      </w:r>
      <w:r w:rsidR="003E7720"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portador (a) da</w:t>
      </w:r>
      <w:r w:rsidR="000E7C31"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E7720"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Carteira de</w:t>
      </w:r>
      <w:r w:rsidR="000E7C31"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Identidade </w:t>
      </w:r>
      <w:r w:rsidR="002641EB" w:rsidRPr="003E77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 w:rsidR="000E7C31"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RG</w:t>
      </w:r>
      <w:r w:rsidR="002641EB" w:rsidRPr="003E77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E7C31"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</w:t>
      </w:r>
      <w:r w:rsidR="000E7C31"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  do   CPF   n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_____________________,</w:t>
      </w:r>
      <w:r w:rsidR="000E7C31"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r w:rsidR="002641EB" w:rsidRPr="003E77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DECLARA, sob</w:t>
      </w:r>
      <w:r w:rsidR="000E7C31"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as</w:t>
      </w:r>
      <w:r w:rsidR="005E3BFF" w:rsidRPr="003E77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E7C31"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penas da lei, para fins do disposto no inciso V, art. </w:t>
      </w:r>
      <w:r w:rsidR="005E3BFF" w:rsidRPr="003E77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14, </w:t>
      </w:r>
      <w:r w:rsidR="000E7C31"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Lei federal n.  </w:t>
      </w:r>
      <w:r w:rsidR="005E3BFF" w:rsidRPr="003E77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14.133/21</w:t>
      </w:r>
      <w:r w:rsidR="000E7C31"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cumprindo</w:t>
      </w:r>
      <w:r w:rsidR="005E3BFF" w:rsidRPr="003E77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E7C31"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disposto no inciso XXXIII, art. 7º, da Constituição Federal, que:</w:t>
      </w:r>
    </w:p>
    <w:p w:rsidR="002641EB" w:rsidRDefault="002641EB" w:rsidP="005E3B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pt-BR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6658"/>
        <w:gridCol w:w="1105"/>
        <w:gridCol w:w="1021"/>
      </w:tblGrid>
      <w:tr w:rsidR="003E7720" w:rsidTr="00762E78">
        <w:tc>
          <w:tcPr>
            <w:tcW w:w="6658" w:type="dxa"/>
          </w:tcPr>
          <w:p w:rsidR="003E7720" w:rsidRDefault="003E7720" w:rsidP="005E3BFF">
            <w:pPr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pt-BR"/>
              </w:rPr>
            </w:pPr>
          </w:p>
        </w:tc>
        <w:tc>
          <w:tcPr>
            <w:tcW w:w="1105" w:type="dxa"/>
          </w:tcPr>
          <w:p w:rsidR="003E7720" w:rsidRPr="00762E78" w:rsidRDefault="003E7720" w:rsidP="00762E7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762E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021" w:type="dxa"/>
          </w:tcPr>
          <w:p w:rsidR="003E7720" w:rsidRPr="00762E78" w:rsidRDefault="003E7720" w:rsidP="00762E7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762E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NÃO</w:t>
            </w:r>
          </w:p>
        </w:tc>
      </w:tr>
      <w:tr w:rsidR="003E7720" w:rsidTr="00762E78">
        <w:tc>
          <w:tcPr>
            <w:tcW w:w="6658" w:type="dxa"/>
          </w:tcPr>
          <w:p w:rsidR="003E7720" w:rsidRPr="003E7720" w:rsidRDefault="003E7720" w:rsidP="003E772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7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que está ciente e concorda com as condições contidas no Edital e seus anexos;</w:t>
            </w:r>
          </w:p>
        </w:tc>
        <w:tc>
          <w:tcPr>
            <w:tcW w:w="1105" w:type="dxa"/>
          </w:tcPr>
          <w:p w:rsidR="003E7720" w:rsidRDefault="003E7720" w:rsidP="005E3BFF">
            <w:pPr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pt-BR"/>
              </w:rPr>
            </w:pPr>
          </w:p>
        </w:tc>
        <w:tc>
          <w:tcPr>
            <w:tcW w:w="1021" w:type="dxa"/>
          </w:tcPr>
          <w:p w:rsidR="003E7720" w:rsidRDefault="003E7720" w:rsidP="005E3BFF">
            <w:pPr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pt-BR"/>
              </w:rPr>
            </w:pPr>
          </w:p>
        </w:tc>
      </w:tr>
      <w:tr w:rsidR="003E7720" w:rsidTr="00762E78">
        <w:tc>
          <w:tcPr>
            <w:tcW w:w="6658" w:type="dxa"/>
          </w:tcPr>
          <w:p w:rsidR="003E7720" w:rsidRPr="003E7720" w:rsidRDefault="003E7720" w:rsidP="003E772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7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que   cumpre   os   requisitos   para   a   habilitação   definidos   no   Edital   e  que   a   proposta</w:t>
            </w:r>
            <w:r w:rsidRPr="003E77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E7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apresentada está em conformidade com as exigências </w:t>
            </w:r>
            <w:r w:rsidRPr="003E77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edilícias</w:t>
            </w:r>
            <w:r w:rsidRPr="000E7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;</w:t>
            </w:r>
          </w:p>
        </w:tc>
        <w:tc>
          <w:tcPr>
            <w:tcW w:w="1105" w:type="dxa"/>
          </w:tcPr>
          <w:p w:rsidR="003E7720" w:rsidRDefault="003E7720" w:rsidP="005E3BFF">
            <w:pPr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pt-BR"/>
              </w:rPr>
            </w:pPr>
          </w:p>
        </w:tc>
        <w:tc>
          <w:tcPr>
            <w:tcW w:w="1021" w:type="dxa"/>
          </w:tcPr>
          <w:p w:rsidR="003E7720" w:rsidRDefault="003E7720" w:rsidP="005E3BFF">
            <w:pPr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pt-BR"/>
              </w:rPr>
            </w:pPr>
          </w:p>
        </w:tc>
      </w:tr>
      <w:tr w:rsidR="003E7720" w:rsidTr="00762E78">
        <w:tc>
          <w:tcPr>
            <w:tcW w:w="6658" w:type="dxa"/>
          </w:tcPr>
          <w:p w:rsidR="003E7720" w:rsidRPr="003E7720" w:rsidRDefault="003E7720" w:rsidP="003E772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7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que   inexistem   fatos   impeditivos   para   sua   habilitação   no   certame,   ciente   da</w:t>
            </w:r>
            <w:r w:rsidRPr="003E77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E7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obrigatoriedade de declarar ocorrências posteriores;</w:t>
            </w:r>
          </w:p>
        </w:tc>
        <w:tc>
          <w:tcPr>
            <w:tcW w:w="1105" w:type="dxa"/>
          </w:tcPr>
          <w:p w:rsidR="003E7720" w:rsidRDefault="003E7720" w:rsidP="005E3BFF">
            <w:pPr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pt-BR"/>
              </w:rPr>
            </w:pPr>
          </w:p>
        </w:tc>
        <w:tc>
          <w:tcPr>
            <w:tcW w:w="1021" w:type="dxa"/>
          </w:tcPr>
          <w:p w:rsidR="003E7720" w:rsidRDefault="003E7720" w:rsidP="005E3BFF">
            <w:pPr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pt-BR"/>
              </w:rPr>
            </w:pPr>
          </w:p>
        </w:tc>
      </w:tr>
      <w:tr w:rsidR="003E7720" w:rsidTr="00762E78">
        <w:tc>
          <w:tcPr>
            <w:tcW w:w="6658" w:type="dxa"/>
          </w:tcPr>
          <w:p w:rsidR="003E7720" w:rsidRPr="003E7720" w:rsidRDefault="003E7720" w:rsidP="003E772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7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que não emprega menor de 18 anos em trabalho noturno, perigoso ou insalubre e não</w:t>
            </w:r>
            <w:r w:rsidRPr="003E77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E7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emprega menor de 16 anos, salvo menor, a partir de 14 anos, na condição de aprendiz, </w:t>
            </w:r>
            <w:r w:rsidRPr="003E77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nos termos</w:t>
            </w:r>
            <w:r w:rsidRPr="000E7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do artigo 7°, XXXIII, da Constituição;</w:t>
            </w:r>
          </w:p>
        </w:tc>
        <w:tc>
          <w:tcPr>
            <w:tcW w:w="1105" w:type="dxa"/>
          </w:tcPr>
          <w:p w:rsidR="003E7720" w:rsidRDefault="003E7720" w:rsidP="005E3BFF">
            <w:pPr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pt-BR"/>
              </w:rPr>
            </w:pPr>
          </w:p>
        </w:tc>
        <w:tc>
          <w:tcPr>
            <w:tcW w:w="1021" w:type="dxa"/>
          </w:tcPr>
          <w:p w:rsidR="003E7720" w:rsidRDefault="003E7720" w:rsidP="005E3BFF">
            <w:pPr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pt-BR"/>
              </w:rPr>
            </w:pPr>
          </w:p>
        </w:tc>
      </w:tr>
      <w:tr w:rsidR="003E7720" w:rsidTr="00762E78">
        <w:tc>
          <w:tcPr>
            <w:tcW w:w="6658" w:type="dxa"/>
          </w:tcPr>
          <w:p w:rsidR="003E7720" w:rsidRPr="003E7720" w:rsidRDefault="003E7720" w:rsidP="003E772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7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que a Carta Proposta foi elaborada de forma independente, nos termos da </w:t>
            </w:r>
            <w:r w:rsidRPr="003E77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Instrução Normativa</w:t>
            </w:r>
            <w:r w:rsidRPr="000E7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SLTI/MP n. 2, de 16 de setembro de 2009.</w:t>
            </w:r>
          </w:p>
        </w:tc>
        <w:tc>
          <w:tcPr>
            <w:tcW w:w="1105" w:type="dxa"/>
          </w:tcPr>
          <w:p w:rsidR="003E7720" w:rsidRDefault="003E7720" w:rsidP="005E3BFF">
            <w:pPr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pt-BR"/>
              </w:rPr>
            </w:pPr>
          </w:p>
        </w:tc>
        <w:tc>
          <w:tcPr>
            <w:tcW w:w="1021" w:type="dxa"/>
          </w:tcPr>
          <w:p w:rsidR="003E7720" w:rsidRDefault="003E7720" w:rsidP="005E3BFF">
            <w:pPr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pt-BR"/>
              </w:rPr>
            </w:pPr>
          </w:p>
        </w:tc>
      </w:tr>
      <w:tr w:rsidR="003E7720" w:rsidTr="00762E78">
        <w:tc>
          <w:tcPr>
            <w:tcW w:w="6658" w:type="dxa"/>
          </w:tcPr>
          <w:p w:rsidR="003E7720" w:rsidRPr="003E7720" w:rsidRDefault="003E7720" w:rsidP="003E772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7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que não possui, em sua cadeia produtiva, empregados executando trabalho </w:t>
            </w:r>
            <w:r w:rsidRPr="003E77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degradante ou</w:t>
            </w:r>
            <w:r w:rsidRPr="000E7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forçado, observando o disposto nos incisos III e IV do art. 1º e no inciso III do art. 5º </w:t>
            </w:r>
            <w:r w:rsidRPr="003E77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 Constituição</w:t>
            </w:r>
            <w:r w:rsidRPr="000E7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Federal;</w:t>
            </w:r>
          </w:p>
        </w:tc>
        <w:tc>
          <w:tcPr>
            <w:tcW w:w="1105" w:type="dxa"/>
          </w:tcPr>
          <w:p w:rsidR="003E7720" w:rsidRDefault="003E7720" w:rsidP="005E3BFF">
            <w:pPr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pt-BR"/>
              </w:rPr>
            </w:pPr>
          </w:p>
        </w:tc>
        <w:tc>
          <w:tcPr>
            <w:tcW w:w="1021" w:type="dxa"/>
          </w:tcPr>
          <w:p w:rsidR="003E7720" w:rsidRDefault="003E7720" w:rsidP="005E3BFF">
            <w:pPr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pt-BR"/>
              </w:rPr>
            </w:pPr>
          </w:p>
        </w:tc>
      </w:tr>
      <w:tr w:rsidR="003E7720" w:rsidTr="00762E78">
        <w:tc>
          <w:tcPr>
            <w:tcW w:w="6658" w:type="dxa"/>
          </w:tcPr>
          <w:p w:rsidR="003E7720" w:rsidRPr="003E7720" w:rsidRDefault="003E7720" w:rsidP="003E7720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E7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que os serviços são prestados por empresas que comprovem cumprimento de reserva</w:t>
            </w:r>
            <w:r w:rsidRPr="003E77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E7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de cargos prevista em lei para pessoa com deficiência  ou para reabilitado  da </w:t>
            </w:r>
            <w:r w:rsidRPr="003E77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Previdência Social</w:t>
            </w:r>
            <w:r w:rsidRPr="000E7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 que atendam às regras de acessibilidade previstas na legislação, conforme disposto no</w:t>
            </w:r>
            <w:r w:rsidRPr="003E77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0E7C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art. 93 da Lei n. 8.213, de 24 de julho de 1991</w:t>
            </w:r>
            <w:r w:rsidRPr="003E772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;</w:t>
            </w:r>
          </w:p>
        </w:tc>
        <w:tc>
          <w:tcPr>
            <w:tcW w:w="1105" w:type="dxa"/>
          </w:tcPr>
          <w:p w:rsidR="003E7720" w:rsidRDefault="003E7720" w:rsidP="005E3BFF">
            <w:pPr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pt-BR"/>
              </w:rPr>
            </w:pPr>
          </w:p>
        </w:tc>
        <w:tc>
          <w:tcPr>
            <w:tcW w:w="1021" w:type="dxa"/>
          </w:tcPr>
          <w:p w:rsidR="003E7720" w:rsidRDefault="003E7720" w:rsidP="005E3BFF">
            <w:pPr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  <w:lang w:eastAsia="pt-BR"/>
              </w:rPr>
            </w:pPr>
          </w:p>
        </w:tc>
      </w:tr>
    </w:tbl>
    <w:p w:rsidR="00280DF3" w:rsidRDefault="00280DF3" w:rsidP="00280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pt-BR"/>
        </w:rPr>
      </w:pPr>
    </w:p>
    <w:p w:rsidR="00280DF3" w:rsidRPr="003E7720" w:rsidRDefault="00280DF3" w:rsidP="00280D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declaração falsa relativa ao cumprimento de qualquer condição sujeitará o participante às</w:t>
      </w:r>
      <w:r w:rsidRPr="003E77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sanções previstas em lei e neste Edital.</w:t>
      </w:r>
    </w:p>
    <w:p w:rsidR="003E7720" w:rsidRDefault="003E7720" w:rsidP="005E3B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pt-BR"/>
        </w:rPr>
      </w:pPr>
    </w:p>
    <w:p w:rsidR="003E7720" w:rsidRDefault="003E7720" w:rsidP="005E3B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pt-BR"/>
        </w:rPr>
      </w:pPr>
    </w:p>
    <w:p w:rsidR="005E3BFF" w:rsidRPr="003E7720" w:rsidRDefault="00762E78" w:rsidP="003E77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</w:t>
      </w:r>
      <w:r w:rsidR="000E7C31"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0E7C31"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E3BFF" w:rsidRPr="003E77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2023</w:t>
      </w:r>
      <w:proofErr w:type="gramEnd"/>
      <w:r w:rsidR="005E3BFF" w:rsidRPr="003E77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5E3BFF" w:rsidRPr="003E7720" w:rsidRDefault="005E3BFF" w:rsidP="000E7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E3BFF" w:rsidRPr="003E7720" w:rsidRDefault="005E3BFF" w:rsidP="000E7C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E3BFF" w:rsidRPr="003E7720" w:rsidRDefault="00762E78" w:rsidP="003E77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</w:t>
      </w:r>
    </w:p>
    <w:p w:rsidR="006D5C62" w:rsidRPr="003E7720" w:rsidRDefault="003E7720" w:rsidP="003E77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7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</w:t>
      </w:r>
      <w:r w:rsidR="000E7C31" w:rsidRPr="000E7C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representante legal</w:t>
      </w:r>
    </w:p>
    <w:sectPr w:rsidR="006D5C62" w:rsidRPr="003E7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31"/>
    <w:rsid w:val="000E7C31"/>
    <w:rsid w:val="002641EB"/>
    <w:rsid w:val="00280DF3"/>
    <w:rsid w:val="003E7720"/>
    <w:rsid w:val="005E3BFF"/>
    <w:rsid w:val="006D5C62"/>
    <w:rsid w:val="00762E78"/>
    <w:rsid w:val="00AD5A8A"/>
    <w:rsid w:val="00CC32C3"/>
    <w:rsid w:val="00D7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6123"/>
  <w15:docId w15:val="{7163BC51-905E-4EC2-8D8B-DCE72D57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E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E7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C3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39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22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78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748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fal-mg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suportenti</dc:creator>
  <cp:lastModifiedBy>emprestimop110923</cp:lastModifiedBy>
  <cp:revision>2</cp:revision>
  <dcterms:created xsi:type="dcterms:W3CDTF">2023-07-27T14:47:00Z</dcterms:created>
  <dcterms:modified xsi:type="dcterms:W3CDTF">2023-07-27T14:47:00Z</dcterms:modified>
</cp:coreProperties>
</file>